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769EC8D" w:rsidR="00210AF1" w:rsidRDefault="00210AF1" w:rsidP="00210AF1">
      <w:pPr>
        <w:tabs>
          <w:tab w:val="right" w:pos="6480"/>
        </w:tabs>
        <w:spacing w:after="0" w:line="240" w:lineRule="auto"/>
        <w:rPr>
          <w:rFonts w:ascii="Times New Roman" w:hAnsi="Times New Roman" w:cs="Times New Roman"/>
          <w:b/>
          <w:bCs/>
        </w:rPr>
      </w:pPr>
      <w:r w:rsidRPr="00D3012F">
        <w:rPr>
          <w:rFonts w:ascii="Times New Roman" w:hAnsi="Times New Roman" w:cs="Times New Roman"/>
          <w:b/>
          <w:bCs/>
        </w:rPr>
        <w:t>11:00 am</w:t>
      </w:r>
      <w:r w:rsidRPr="00D3012F">
        <w:rPr>
          <w:rFonts w:ascii="Times New Roman" w:hAnsi="Times New Roman" w:cs="Times New Roman"/>
          <w:b/>
          <w:bCs/>
        </w:rPr>
        <w:tab/>
      </w:r>
      <w:r w:rsidR="000D6252" w:rsidRPr="00D3012F">
        <w:rPr>
          <w:rFonts w:ascii="Times New Roman" w:hAnsi="Times New Roman" w:cs="Times New Roman"/>
          <w:b/>
          <w:bCs/>
        </w:rPr>
        <w:t xml:space="preserve">January </w:t>
      </w:r>
      <w:r w:rsidR="001C25E5" w:rsidRPr="00D3012F">
        <w:rPr>
          <w:rFonts w:ascii="Times New Roman" w:hAnsi="Times New Roman" w:cs="Times New Roman"/>
          <w:b/>
          <w:bCs/>
        </w:rPr>
        <w:t>11</w:t>
      </w:r>
      <w:r w:rsidR="000D6252" w:rsidRPr="00D3012F">
        <w:rPr>
          <w:rFonts w:ascii="Times New Roman" w:hAnsi="Times New Roman" w:cs="Times New Roman"/>
          <w:b/>
          <w:bCs/>
        </w:rPr>
        <w:t>, 2026</w:t>
      </w:r>
    </w:p>
    <w:p w14:paraId="713879A6" w14:textId="76027D56" w:rsidR="00210AF1" w:rsidRPr="00D3012F" w:rsidRDefault="00210AF1" w:rsidP="00210AF1">
      <w:pPr>
        <w:tabs>
          <w:tab w:val="left" w:pos="2880"/>
          <w:tab w:val="right" w:pos="6480"/>
        </w:tabs>
        <w:spacing w:after="0" w:line="240" w:lineRule="auto"/>
        <w:jc w:val="center"/>
        <w:rPr>
          <w:rFonts w:ascii="Times New Roman" w:hAnsi="Times New Roman" w:cs="Times New Roman"/>
        </w:rPr>
      </w:pPr>
      <w:r w:rsidRPr="00D3012F">
        <w:rPr>
          <w:rFonts w:ascii="Times New Roman" w:hAnsi="Times New Roman" w:cs="Times New Roman"/>
          <w:noProof/>
        </w:rPr>
        <w:drawing>
          <wp:inline distT="0" distB="0" distL="0" distR="0" wp14:anchorId="18AFDCEB" wp14:editId="00C4FE8A">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43B2D9CD" w14:textId="4AB9C297" w:rsidR="009734B6" w:rsidRPr="00D3012F" w:rsidRDefault="00E307C5" w:rsidP="00210AF1">
      <w:pPr>
        <w:tabs>
          <w:tab w:val="right" w:pos="6480"/>
        </w:tabs>
        <w:spacing w:after="0" w:line="360" w:lineRule="auto"/>
        <w:rPr>
          <w:rFonts w:ascii="Times New Roman" w:hAnsi="Times New Roman" w:cs="Times New Roman"/>
          <w:i/>
          <w:iCs/>
        </w:rPr>
      </w:pPr>
      <w:r w:rsidRPr="00D3012F">
        <w:rPr>
          <w:rFonts w:ascii="Times New Roman" w:hAnsi="Times New Roman" w:cs="Times New Roman"/>
          <w:i/>
          <w:iCs/>
        </w:rPr>
        <w:t>Prelude</w:t>
      </w:r>
    </w:p>
    <w:p w14:paraId="0CC6BC61" w14:textId="536B09C9" w:rsidR="009734B6" w:rsidRPr="00D3012F" w:rsidRDefault="00E307C5" w:rsidP="00210AF1">
      <w:pPr>
        <w:tabs>
          <w:tab w:val="right" w:pos="6480"/>
        </w:tabs>
        <w:spacing w:after="0" w:line="360" w:lineRule="auto"/>
        <w:rPr>
          <w:rFonts w:ascii="Times New Roman" w:hAnsi="Times New Roman" w:cs="Times New Roman"/>
        </w:rPr>
      </w:pPr>
      <w:r w:rsidRPr="00D3012F">
        <w:rPr>
          <w:rFonts w:ascii="Times New Roman" w:hAnsi="Times New Roman" w:cs="Times New Roman"/>
        </w:rPr>
        <w:t>Welcome and Announcements</w:t>
      </w:r>
    </w:p>
    <w:p w14:paraId="439EDB82" w14:textId="77777777" w:rsidR="00210AF1" w:rsidRPr="00D3012F" w:rsidRDefault="00E307C5" w:rsidP="00210AF1">
      <w:pPr>
        <w:tabs>
          <w:tab w:val="right" w:pos="6480"/>
        </w:tabs>
        <w:spacing w:after="0" w:line="240" w:lineRule="auto"/>
        <w:rPr>
          <w:rFonts w:ascii="Times New Roman" w:hAnsi="Times New Roman" w:cs="Times New Roman"/>
        </w:rPr>
      </w:pPr>
      <w:r w:rsidRPr="00D3012F">
        <w:rPr>
          <w:rFonts w:ascii="Times New Roman" w:hAnsi="Times New Roman" w:cs="Times New Roman"/>
        </w:rPr>
        <w:t>Silent Prayer</w:t>
      </w:r>
    </w:p>
    <w:p w14:paraId="04684DC9" w14:textId="77777777" w:rsidR="00210AF1" w:rsidRPr="00D3012F" w:rsidRDefault="00210AF1" w:rsidP="00210AF1">
      <w:pPr>
        <w:tabs>
          <w:tab w:val="right" w:pos="6480"/>
        </w:tabs>
        <w:spacing w:after="0" w:line="240" w:lineRule="auto"/>
        <w:rPr>
          <w:rFonts w:ascii="Times New Roman" w:hAnsi="Times New Roman" w:cs="Times New Roman"/>
        </w:rPr>
      </w:pPr>
    </w:p>
    <w:p w14:paraId="62E16956" w14:textId="3D35139E" w:rsidR="00E307C5" w:rsidRPr="00D3012F" w:rsidRDefault="00E307C5" w:rsidP="00210AF1">
      <w:pPr>
        <w:tabs>
          <w:tab w:val="right" w:pos="6480"/>
        </w:tabs>
        <w:spacing w:after="0" w:line="360" w:lineRule="auto"/>
        <w:rPr>
          <w:rFonts w:ascii="Times New Roman" w:hAnsi="Times New Roman" w:cs="Times New Roman"/>
        </w:rPr>
      </w:pPr>
      <w:r w:rsidRPr="00D3012F">
        <w:rPr>
          <w:rFonts w:ascii="Times New Roman" w:hAnsi="Times New Roman" w:cs="Times New Roman"/>
        </w:rPr>
        <w:t>* Opening Praise</w:t>
      </w:r>
      <w:r w:rsidRPr="00D3012F">
        <w:rPr>
          <w:rFonts w:ascii="Times New Roman" w:hAnsi="Times New Roman" w:cs="Times New Roman"/>
        </w:rPr>
        <w:tab/>
      </w:r>
      <w:r w:rsidRPr="00D3012F">
        <w:rPr>
          <w:rFonts w:ascii="Times New Roman" w:hAnsi="Times New Roman" w:cs="Times New Roman"/>
          <w:i/>
          <w:iCs/>
        </w:rPr>
        <w:t>Doxology</w:t>
      </w:r>
    </w:p>
    <w:p w14:paraId="4E30A256" w14:textId="77777777" w:rsidR="009734B6" w:rsidRPr="00D3012F" w:rsidRDefault="00E307C5" w:rsidP="009D5247">
      <w:pPr>
        <w:tabs>
          <w:tab w:val="right" w:pos="6480"/>
        </w:tabs>
        <w:spacing w:after="0" w:line="240" w:lineRule="auto"/>
        <w:ind w:left="540"/>
        <w:rPr>
          <w:rFonts w:ascii="Times New Roman" w:hAnsi="Times New Roman" w:cs="Times New Roman"/>
          <w:i/>
          <w:iCs/>
        </w:rPr>
      </w:pPr>
      <w:r w:rsidRPr="00D3012F">
        <w:rPr>
          <w:rFonts w:ascii="Times New Roman" w:hAnsi="Times New Roman" w:cs="Times New Roman"/>
          <w:i/>
          <w:iCs/>
        </w:rPr>
        <w:t>Praise God from whom all blessings flow</w:t>
      </w:r>
    </w:p>
    <w:p w14:paraId="28411E2C" w14:textId="77777777" w:rsidR="009734B6" w:rsidRPr="00D3012F" w:rsidRDefault="00E307C5" w:rsidP="009D5247">
      <w:pPr>
        <w:tabs>
          <w:tab w:val="right" w:pos="6480"/>
        </w:tabs>
        <w:spacing w:after="0" w:line="240" w:lineRule="auto"/>
        <w:ind w:left="540"/>
        <w:rPr>
          <w:rFonts w:ascii="Times New Roman" w:hAnsi="Times New Roman" w:cs="Times New Roman"/>
          <w:i/>
          <w:iCs/>
        </w:rPr>
      </w:pPr>
      <w:r w:rsidRPr="00D3012F">
        <w:rPr>
          <w:rFonts w:ascii="Times New Roman" w:hAnsi="Times New Roman" w:cs="Times New Roman"/>
          <w:i/>
          <w:iCs/>
        </w:rPr>
        <w:t>Praise him, all creatures here below</w:t>
      </w:r>
    </w:p>
    <w:p w14:paraId="07590778" w14:textId="77777777" w:rsidR="009734B6" w:rsidRPr="00D3012F" w:rsidRDefault="00E307C5" w:rsidP="009D5247">
      <w:pPr>
        <w:tabs>
          <w:tab w:val="right" w:pos="6480"/>
        </w:tabs>
        <w:spacing w:after="0" w:line="240" w:lineRule="auto"/>
        <w:ind w:left="540"/>
        <w:rPr>
          <w:rFonts w:ascii="Times New Roman" w:hAnsi="Times New Roman" w:cs="Times New Roman"/>
          <w:i/>
          <w:iCs/>
        </w:rPr>
      </w:pPr>
      <w:r w:rsidRPr="00D3012F">
        <w:rPr>
          <w:rFonts w:ascii="Times New Roman" w:hAnsi="Times New Roman" w:cs="Times New Roman"/>
          <w:i/>
          <w:iCs/>
        </w:rPr>
        <w:t>Praise him above, ye heavenly host</w:t>
      </w:r>
    </w:p>
    <w:p w14:paraId="1ED36C95" w14:textId="6049B95D" w:rsidR="00E307C5" w:rsidRPr="00D3012F" w:rsidRDefault="00E307C5" w:rsidP="009D5247">
      <w:pPr>
        <w:tabs>
          <w:tab w:val="right" w:pos="6480"/>
        </w:tabs>
        <w:spacing w:after="0" w:line="240" w:lineRule="auto"/>
        <w:ind w:left="540"/>
        <w:rPr>
          <w:rFonts w:ascii="Times New Roman" w:hAnsi="Times New Roman" w:cs="Times New Roman"/>
          <w:i/>
          <w:iCs/>
        </w:rPr>
      </w:pPr>
      <w:r w:rsidRPr="00D3012F">
        <w:rPr>
          <w:rFonts w:ascii="Times New Roman" w:hAnsi="Times New Roman" w:cs="Times New Roman"/>
          <w:i/>
          <w:iCs/>
        </w:rPr>
        <w:t>Praise Father, Son, and Holy Ghost. Amen.</w:t>
      </w:r>
    </w:p>
    <w:p w14:paraId="0742DE32" w14:textId="77777777" w:rsidR="009734B6" w:rsidRPr="00D3012F" w:rsidRDefault="009734B6" w:rsidP="00210AF1">
      <w:pPr>
        <w:tabs>
          <w:tab w:val="right" w:pos="6480"/>
        </w:tabs>
        <w:spacing w:after="0" w:line="240" w:lineRule="auto"/>
        <w:rPr>
          <w:rFonts w:ascii="Times New Roman" w:hAnsi="Times New Roman" w:cs="Times New Roman"/>
        </w:rPr>
      </w:pPr>
    </w:p>
    <w:p w14:paraId="7F53BD30" w14:textId="3F27D5C4" w:rsidR="00E40504" w:rsidRPr="00D3012F" w:rsidRDefault="00E307C5" w:rsidP="00E40504">
      <w:pPr>
        <w:tabs>
          <w:tab w:val="right" w:pos="6480"/>
        </w:tabs>
        <w:spacing w:after="0" w:line="360" w:lineRule="auto"/>
        <w:rPr>
          <w:rFonts w:ascii="Times New Roman" w:hAnsi="Times New Roman" w:cs="Times New Roman"/>
        </w:rPr>
      </w:pPr>
      <w:r w:rsidRPr="00D3012F">
        <w:rPr>
          <w:rFonts w:ascii="Times New Roman" w:hAnsi="Times New Roman" w:cs="Times New Roman"/>
        </w:rPr>
        <w:t xml:space="preserve">* </w:t>
      </w:r>
      <w:proofErr w:type="gramStart"/>
      <w:r w:rsidRPr="00D3012F">
        <w:rPr>
          <w:rFonts w:ascii="Times New Roman" w:hAnsi="Times New Roman" w:cs="Times New Roman"/>
        </w:rPr>
        <w:t>Call to</w:t>
      </w:r>
      <w:proofErr w:type="gramEnd"/>
      <w:r w:rsidRPr="00D3012F">
        <w:rPr>
          <w:rFonts w:ascii="Times New Roman" w:hAnsi="Times New Roman" w:cs="Times New Roman"/>
        </w:rPr>
        <w:t xml:space="preserve"> Worship</w:t>
      </w:r>
      <w:r w:rsidRPr="00D3012F">
        <w:rPr>
          <w:rFonts w:ascii="Times New Roman" w:hAnsi="Times New Roman" w:cs="Times New Roman"/>
        </w:rPr>
        <w:tab/>
      </w:r>
      <w:r w:rsidR="000D6252" w:rsidRPr="00D3012F">
        <w:rPr>
          <w:rFonts w:ascii="Times New Roman" w:hAnsi="Times New Roman" w:cs="Times New Roman"/>
        </w:rPr>
        <w:t xml:space="preserve">Isaiah </w:t>
      </w:r>
      <w:r w:rsidR="00142B47" w:rsidRPr="00D3012F">
        <w:rPr>
          <w:rFonts w:ascii="Times New Roman" w:hAnsi="Times New Roman" w:cs="Times New Roman"/>
        </w:rPr>
        <w:t>12</w:t>
      </w:r>
    </w:p>
    <w:p w14:paraId="298A50D7" w14:textId="1445E0D5" w:rsidR="00142B47" w:rsidRPr="00D3012F" w:rsidRDefault="00142B47" w:rsidP="001E5025">
      <w:pPr>
        <w:tabs>
          <w:tab w:val="right" w:pos="6480"/>
        </w:tabs>
        <w:spacing w:after="0" w:line="240" w:lineRule="auto"/>
        <w:ind w:left="540"/>
        <w:rPr>
          <w:rFonts w:ascii="Times New Roman" w:hAnsi="Times New Roman" w:cs="Times New Roman"/>
          <w:b/>
          <w:bCs/>
        </w:rPr>
      </w:pPr>
      <w:r w:rsidRPr="00D3012F">
        <w:rPr>
          <w:rFonts w:ascii="Times New Roman" w:hAnsi="Times New Roman" w:cs="Times New Roman"/>
        </w:rPr>
        <w:t>Leader: Give thanks to the LORD, call upon His name!</w:t>
      </w:r>
      <w:r w:rsidRPr="00D3012F">
        <w:rPr>
          <w:rFonts w:ascii="Times New Roman" w:hAnsi="Times New Roman" w:cs="Times New Roman"/>
        </w:rPr>
        <w:br/>
      </w:r>
      <w:r w:rsidRPr="00D3012F">
        <w:rPr>
          <w:rFonts w:ascii="Times New Roman" w:hAnsi="Times New Roman" w:cs="Times New Roman"/>
          <w:b/>
          <w:bCs/>
        </w:rPr>
        <w:t>People: Make known His deeds among the peoples, proclaim that His name is exalted.</w:t>
      </w:r>
      <w:r w:rsidRPr="00D3012F">
        <w:rPr>
          <w:rFonts w:ascii="Times New Roman" w:hAnsi="Times New Roman" w:cs="Times New Roman"/>
          <w:b/>
          <w:bCs/>
        </w:rPr>
        <w:br/>
      </w:r>
      <w:r w:rsidRPr="00D3012F">
        <w:rPr>
          <w:rFonts w:ascii="Times New Roman" w:hAnsi="Times New Roman" w:cs="Times New Roman"/>
        </w:rPr>
        <w:t>Leader: Sing praises to the LORD!</w:t>
      </w:r>
      <w:r w:rsidRPr="00D3012F">
        <w:rPr>
          <w:rFonts w:ascii="Times New Roman" w:hAnsi="Times New Roman" w:cs="Times New Roman"/>
        </w:rPr>
        <w:br/>
      </w:r>
      <w:r w:rsidRPr="00D3012F">
        <w:rPr>
          <w:rFonts w:ascii="Times New Roman" w:hAnsi="Times New Roman" w:cs="Times New Roman"/>
          <w:b/>
          <w:bCs/>
        </w:rPr>
        <w:t>People: For He has done gloriously!</w:t>
      </w:r>
      <w:r w:rsidRPr="00D3012F">
        <w:rPr>
          <w:rFonts w:ascii="Times New Roman" w:hAnsi="Times New Roman" w:cs="Times New Roman"/>
          <w:b/>
          <w:bCs/>
        </w:rPr>
        <w:br/>
      </w:r>
      <w:r w:rsidRPr="00D3012F">
        <w:rPr>
          <w:rFonts w:ascii="Times New Roman" w:hAnsi="Times New Roman" w:cs="Times New Roman"/>
        </w:rPr>
        <w:t xml:space="preserve">Leader: Jesus Christ is risen! </w:t>
      </w:r>
      <w:r w:rsidRPr="00D3012F">
        <w:rPr>
          <w:rFonts w:ascii="Times New Roman" w:hAnsi="Times New Roman" w:cs="Times New Roman"/>
        </w:rPr>
        <w:br/>
      </w:r>
      <w:r w:rsidRPr="00D3012F">
        <w:rPr>
          <w:rFonts w:ascii="Times New Roman" w:hAnsi="Times New Roman" w:cs="Times New Roman"/>
          <w:b/>
          <w:bCs/>
        </w:rPr>
        <w:t>People: He is risen, indeed!</w:t>
      </w:r>
    </w:p>
    <w:p w14:paraId="1AE0563B" w14:textId="03391CE8" w:rsidR="00517049" w:rsidRPr="00D3012F" w:rsidRDefault="00517049" w:rsidP="00210AF1">
      <w:pPr>
        <w:tabs>
          <w:tab w:val="right" w:pos="6480"/>
        </w:tabs>
        <w:spacing w:after="0" w:line="240" w:lineRule="auto"/>
        <w:rPr>
          <w:rFonts w:ascii="Times New Roman" w:hAnsi="Times New Roman" w:cs="Times New Roman"/>
        </w:rPr>
      </w:pPr>
      <w:r w:rsidRPr="00D3012F">
        <w:rPr>
          <w:rFonts w:ascii="Times New Roman" w:hAnsi="Times New Roman" w:cs="Times New Roman"/>
        </w:rPr>
        <w:br/>
        <w:t>* Prayer of Invocation</w:t>
      </w:r>
    </w:p>
    <w:p w14:paraId="22F9ADD5" w14:textId="77777777" w:rsidR="009734B6" w:rsidRPr="00D3012F" w:rsidRDefault="009734B6" w:rsidP="00210AF1">
      <w:pPr>
        <w:tabs>
          <w:tab w:val="right" w:pos="6480"/>
        </w:tabs>
        <w:spacing w:after="0" w:line="240" w:lineRule="auto"/>
        <w:rPr>
          <w:rFonts w:ascii="Times New Roman" w:hAnsi="Times New Roman" w:cs="Times New Roman"/>
        </w:rPr>
      </w:pPr>
    </w:p>
    <w:p w14:paraId="06B48011" w14:textId="77777777" w:rsidR="009734B6" w:rsidRPr="00D3012F" w:rsidRDefault="00517049" w:rsidP="009D5247">
      <w:pPr>
        <w:tabs>
          <w:tab w:val="right" w:pos="6480"/>
        </w:tabs>
        <w:spacing w:after="0" w:line="360" w:lineRule="auto"/>
        <w:rPr>
          <w:rFonts w:ascii="Times New Roman" w:hAnsi="Times New Roman" w:cs="Times New Roman"/>
        </w:rPr>
      </w:pPr>
      <w:r w:rsidRPr="00D3012F">
        <w:rPr>
          <w:rFonts w:ascii="Times New Roman" w:hAnsi="Times New Roman" w:cs="Times New Roman"/>
        </w:rPr>
        <w:t>* Hymn</w:t>
      </w:r>
    </w:p>
    <w:p w14:paraId="7922AC82" w14:textId="46F9B205" w:rsidR="009734B6" w:rsidRPr="00D3012F" w:rsidRDefault="000D6252" w:rsidP="00103A93">
      <w:pPr>
        <w:tabs>
          <w:tab w:val="right" w:pos="6480"/>
        </w:tabs>
        <w:spacing w:after="0" w:line="240" w:lineRule="auto"/>
        <w:ind w:left="540"/>
        <w:rPr>
          <w:rFonts w:ascii="Times New Roman" w:hAnsi="Times New Roman" w:cs="Times New Roman"/>
          <w:i/>
          <w:iCs/>
        </w:rPr>
      </w:pPr>
      <w:hyperlink r:id="rId9" w:history="1">
        <w:r w:rsidRPr="00D3012F">
          <w:rPr>
            <w:rStyle w:val="Hyperlink"/>
            <w:rFonts w:ascii="Times New Roman" w:hAnsi="Times New Roman" w:cs="Times New Roman"/>
            <w:i/>
            <w:iCs/>
          </w:rPr>
          <w:t>Wholehearted Thanksg</w:t>
        </w:r>
        <w:r w:rsidRPr="00D3012F">
          <w:rPr>
            <w:rStyle w:val="Hyperlink"/>
            <w:rFonts w:ascii="Times New Roman" w:hAnsi="Times New Roman" w:cs="Times New Roman"/>
            <w:i/>
            <w:iCs/>
          </w:rPr>
          <w:t>i</w:t>
        </w:r>
        <w:r w:rsidRPr="00D3012F">
          <w:rPr>
            <w:rStyle w:val="Hyperlink"/>
            <w:rFonts w:ascii="Times New Roman" w:hAnsi="Times New Roman" w:cs="Times New Roman"/>
            <w:i/>
            <w:iCs/>
          </w:rPr>
          <w:t>ving</w:t>
        </w:r>
      </w:hyperlink>
      <w:r w:rsidR="00517049" w:rsidRPr="00D3012F">
        <w:rPr>
          <w:rFonts w:ascii="Times New Roman" w:hAnsi="Times New Roman" w:cs="Times New Roman"/>
          <w:i/>
          <w:iCs/>
        </w:rPr>
        <w:tab/>
        <w:t>#</w:t>
      </w:r>
      <w:r w:rsidRPr="00D3012F">
        <w:rPr>
          <w:rFonts w:ascii="Times New Roman" w:hAnsi="Times New Roman" w:cs="Times New Roman"/>
          <w:i/>
          <w:iCs/>
        </w:rPr>
        <w:t>9B</w:t>
      </w:r>
    </w:p>
    <w:p w14:paraId="69984F34" w14:textId="77777777" w:rsidR="00103A93" w:rsidRPr="00D3012F" w:rsidRDefault="00103A93" w:rsidP="00210AF1">
      <w:pPr>
        <w:tabs>
          <w:tab w:val="right" w:pos="6480"/>
        </w:tabs>
        <w:spacing w:after="0" w:line="240" w:lineRule="auto"/>
        <w:rPr>
          <w:rFonts w:ascii="Times New Roman" w:hAnsi="Times New Roman" w:cs="Times New Roman"/>
        </w:rPr>
      </w:pPr>
    </w:p>
    <w:p w14:paraId="3A1033DC" w14:textId="634E3AA1" w:rsidR="00AF41AF" w:rsidRPr="00D3012F" w:rsidRDefault="00517049" w:rsidP="00210AF1">
      <w:pPr>
        <w:tabs>
          <w:tab w:val="right" w:pos="6480"/>
        </w:tabs>
        <w:spacing w:after="0" w:line="240" w:lineRule="auto"/>
        <w:rPr>
          <w:rFonts w:ascii="Times New Roman" w:hAnsi="Times New Roman" w:cs="Times New Roman"/>
        </w:rPr>
      </w:pPr>
      <w:r w:rsidRPr="00D3012F">
        <w:rPr>
          <w:rFonts w:ascii="Times New Roman" w:hAnsi="Times New Roman" w:cs="Times New Roman"/>
        </w:rPr>
        <w:t>Scriptural Exhortation</w:t>
      </w:r>
      <w:r w:rsidRPr="00D3012F">
        <w:rPr>
          <w:rFonts w:ascii="Times New Roman" w:hAnsi="Times New Roman" w:cs="Times New Roman"/>
        </w:rPr>
        <w:tab/>
      </w:r>
      <w:hyperlink r:id="rId10" w:history="1">
        <w:r w:rsidR="00142B47" w:rsidRPr="00D3012F">
          <w:rPr>
            <w:rStyle w:val="Hyperlink"/>
            <w:rFonts w:ascii="Times New Roman" w:hAnsi="Times New Roman" w:cs="Times New Roman"/>
          </w:rPr>
          <w:t>Prover</w:t>
        </w:r>
        <w:r w:rsidR="00142B47" w:rsidRPr="00D3012F">
          <w:rPr>
            <w:rStyle w:val="Hyperlink"/>
            <w:rFonts w:ascii="Times New Roman" w:hAnsi="Times New Roman" w:cs="Times New Roman"/>
          </w:rPr>
          <w:t>b</w:t>
        </w:r>
        <w:r w:rsidR="00142B47" w:rsidRPr="00D3012F">
          <w:rPr>
            <w:rStyle w:val="Hyperlink"/>
            <w:rFonts w:ascii="Times New Roman" w:hAnsi="Times New Roman" w:cs="Times New Roman"/>
          </w:rPr>
          <w:t>s 28:13</w:t>
        </w:r>
      </w:hyperlink>
    </w:p>
    <w:p w14:paraId="6A7AA739" w14:textId="77777777" w:rsidR="00570331" w:rsidRPr="00D3012F" w:rsidRDefault="00570331" w:rsidP="00210AF1">
      <w:pPr>
        <w:tabs>
          <w:tab w:val="right" w:pos="6480"/>
        </w:tabs>
        <w:spacing w:after="0" w:line="240" w:lineRule="auto"/>
        <w:rPr>
          <w:rFonts w:ascii="Times New Roman" w:hAnsi="Times New Roman" w:cs="Times New Roman"/>
        </w:rPr>
      </w:pPr>
    </w:p>
    <w:p w14:paraId="312E89F8" w14:textId="293CA41B" w:rsidR="00C60481" w:rsidRPr="00D3012F" w:rsidRDefault="009734B6" w:rsidP="00C60481">
      <w:pPr>
        <w:tabs>
          <w:tab w:val="right" w:pos="6480"/>
        </w:tabs>
        <w:spacing w:after="0" w:line="360" w:lineRule="auto"/>
        <w:rPr>
          <w:rFonts w:ascii="Times New Roman" w:hAnsi="Times New Roman" w:cs="Times New Roman"/>
        </w:rPr>
      </w:pPr>
      <w:r w:rsidRPr="00D3012F">
        <w:rPr>
          <w:rFonts w:ascii="Times New Roman" w:hAnsi="Times New Roman" w:cs="Times New Roman"/>
        </w:rPr>
        <w:t>Prayer of Confession</w:t>
      </w:r>
    </w:p>
    <w:p w14:paraId="0D7F4F03" w14:textId="74504979" w:rsidR="00CB548D" w:rsidRPr="00D3012F" w:rsidRDefault="00CB548D" w:rsidP="00426073">
      <w:pPr>
        <w:tabs>
          <w:tab w:val="right" w:pos="6480"/>
        </w:tabs>
        <w:spacing w:after="0" w:line="240" w:lineRule="auto"/>
        <w:ind w:left="540"/>
        <w:jc w:val="both"/>
        <w:rPr>
          <w:rFonts w:ascii="Times New Roman" w:hAnsi="Times New Roman" w:cs="Times New Roman"/>
          <w:b/>
          <w:bCs/>
        </w:rPr>
      </w:pPr>
      <w:r w:rsidRPr="00D3012F">
        <w:rPr>
          <w:rFonts w:ascii="Times New Roman" w:hAnsi="Times New Roman" w:cs="Times New Roman"/>
          <w:b/>
          <w:bCs/>
        </w:rPr>
        <w:t xml:space="preserve">God of grace and truth, in Jesus Christ you came among us as light shining in darkness, bringing the good news of joy that mankind is reconciled to God through Jesus. We confess that we have not welcomed the light or trusted the good news. We have closed our eyes to your glory in our </w:t>
      </w:r>
      <w:proofErr w:type="gramStart"/>
      <w:r w:rsidRPr="00D3012F">
        <w:rPr>
          <w:rFonts w:ascii="Times New Roman" w:hAnsi="Times New Roman" w:cs="Times New Roman"/>
          <w:b/>
          <w:bCs/>
        </w:rPr>
        <w:t>midst, and</w:t>
      </w:r>
      <w:proofErr w:type="gramEnd"/>
      <w:r w:rsidRPr="00D3012F">
        <w:rPr>
          <w:rFonts w:ascii="Times New Roman" w:hAnsi="Times New Roman" w:cs="Times New Roman"/>
          <w:b/>
          <w:bCs/>
        </w:rPr>
        <w:t xml:space="preserve"> have ignored </w:t>
      </w:r>
      <w:r w:rsidRPr="00D3012F">
        <w:rPr>
          <w:rFonts w:ascii="Times New Roman" w:hAnsi="Times New Roman" w:cs="Times New Roman"/>
          <w:b/>
          <w:bCs/>
        </w:rPr>
        <w:t>your presence in the Spirit of our Lord Jesus Christ. And, barely acknowledging in our lives Jesus’ first coming, we have not watched diligently for the final coming of our Savior and Judge. Forgive our sin, and renew our hope in the gospel, so that we may receive the fullness of your grace, and live in the truth of Christ our Lord, in whose name we pray. Amen.</w:t>
      </w:r>
    </w:p>
    <w:p w14:paraId="2DB49075" w14:textId="2F9FF194" w:rsidR="009734B6" w:rsidRPr="00D3012F" w:rsidRDefault="009734B6" w:rsidP="00E3540E">
      <w:pPr>
        <w:tabs>
          <w:tab w:val="right" w:pos="6480"/>
        </w:tabs>
        <w:spacing w:after="0" w:line="240" w:lineRule="auto"/>
        <w:rPr>
          <w:rFonts w:ascii="Times New Roman" w:hAnsi="Times New Roman" w:cs="Times New Roman"/>
        </w:rPr>
      </w:pPr>
      <w:r w:rsidRPr="00D3012F">
        <w:rPr>
          <w:rFonts w:ascii="Times New Roman" w:hAnsi="Times New Roman" w:cs="Times New Roman"/>
        </w:rPr>
        <w:br/>
        <w:t>Assurance of Pardon</w:t>
      </w:r>
      <w:r w:rsidRPr="00D3012F">
        <w:rPr>
          <w:rFonts w:ascii="Times New Roman" w:hAnsi="Times New Roman" w:cs="Times New Roman"/>
        </w:rPr>
        <w:tab/>
      </w:r>
      <w:hyperlink r:id="rId11" w:history="1">
        <w:r w:rsidR="00CB548D" w:rsidRPr="00D3012F">
          <w:rPr>
            <w:rStyle w:val="Hyperlink"/>
            <w:rFonts w:ascii="Times New Roman" w:hAnsi="Times New Roman" w:cs="Times New Roman"/>
          </w:rPr>
          <w:t>I John 1</w:t>
        </w:r>
        <w:r w:rsidR="00CB548D" w:rsidRPr="00D3012F">
          <w:rPr>
            <w:rStyle w:val="Hyperlink"/>
            <w:rFonts w:ascii="Times New Roman" w:hAnsi="Times New Roman" w:cs="Times New Roman"/>
          </w:rPr>
          <w:t>:</w:t>
        </w:r>
        <w:r w:rsidR="00CB548D" w:rsidRPr="00D3012F">
          <w:rPr>
            <w:rStyle w:val="Hyperlink"/>
            <w:rFonts w:ascii="Times New Roman" w:hAnsi="Times New Roman" w:cs="Times New Roman"/>
          </w:rPr>
          <w:t>8-9</w:t>
        </w:r>
      </w:hyperlink>
    </w:p>
    <w:p w14:paraId="1DE095F6" w14:textId="77777777" w:rsidR="009734B6" w:rsidRPr="00D3012F" w:rsidRDefault="009734B6" w:rsidP="00210AF1">
      <w:pPr>
        <w:tabs>
          <w:tab w:val="right" w:pos="6480"/>
        </w:tabs>
        <w:spacing w:after="0" w:line="240" w:lineRule="auto"/>
        <w:rPr>
          <w:rFonts w:ascii="Times New Roman" w:hAnsi="Times New Roman" w:cs="Times New Roman"/>
        </w:rPr>
      </w:pPr>
    </w:p>
    <w:p w14:paraId="6081A579" w14:textId="0DA358FA" w:rsidR="009734B6" w:rsidRPr="00D3012F" w:rsidRDefault="009734B6" w:rsidP="009D5247">
      <w:pPr>
        <w:tabs>
          <w:tab w:val="right" w:pos="6480"/>
        </w:tabs>
        <w:spacing w:after="0" w:line="360" w:lineRule="auto"/>
        <w:rPr>
          <w:rFonts w:ascii="Times New Roman" w:hAnsi="Times New Roman" w:cs="Times New Roman"/>
        </w:rPr>
      </w:pPr>
      <w:r w:rsidRPr="00D3012F">
        <w:rPr>
          <w:rFonts w:ascii="Times New Roman" w:hAnsi="Times New Roman" w:cs="Times New Roman"/>
        </w:rPr>
        <w:t>* Hymn of Response</w:t>
      </w:r>
    </w:p>
    <w:p w14:paraId="3F656D7D" w14:textId="59D6B18B" w:rsidR="00B24938" w:rsidRPr="00D3012F" w:rsidRDefault="000D6252" w:rsidP="000F41C1">
      <w:pPr>
        <w:tabs>
          <w:tab w:val="right" w:pos="6480"/>
        </w:tabs>
        <w:spacing w:after="0" w:line="240" w:lineRule="auto"/>
        <w:ind w:left="540"/>
        <w:rPr>
          <w:rFonts w:ascii="Times New Roman" w:hAnsi="Times New Roman" w:cs="Times New Roman"/>
          <w:i/>
          <w:iCs/>
        </w:rPr>
      </w:pPr>
      <w:hyperlink r:id="rId12" w:history="1">
        <w:r w:rsidR="00CB548D" w:rsidRPr="00D3012F">
          <w:rPr>
            <w:rStyle w:val="Hyperlink"/>
            <w:rFonts w:ascii="Times New Roman" w:hAnsi="Times New Roman" w:cs="Times New Roman"/>
            <w:i/>
            <w:iCs/>
          </w:rPr>
          <w:t>Now Thank W</w:t>
        </w:r>
        <w:r w:rsidR="00CB548D" w:rsidRPr="00D3012F">
          <w:rPr>
            <w:rStyle w:val="Hyperlink"/>
            <w:rFonts w:ascii="Times New Roman" w:hAnsi="Times New Roman" w:cs="Times New Roman"/>
            <w:i/>
            <w:iCs/>
          </w:rPr>
          <w:t>e</w:t>
        </w:r>
        <w:r w:rsidR="00CB548D" w:rsidRPr="00D3012F">
          <w:rPr>
            <w:rStyle w:val="Hyperlink"/>
            <w:rFonts w:ascii="Times New Roman" w:hAnsi="Times New Roman" w:cs="Times New Roman"/>
            <w:i/>
            <w:iCs/>
          </w:rPr>
          <w:t xml:space="preserve"> All Our God</w:t>
        </w:r>
      </w:hyperlink>
      <w:r w:rsidR="008C7AA3" w:rsidRPr="00D3012F">
        <w:rPr>
          <w:rFonts w:ascii="Times New Roman" w:hAnsi="Times New Roman" w:cs="Times New Roman"/>
          <w:i/>
          <w:iCs/>
        </w:rPr>
        <w:tab/>
        <w:t>#</w:t>
      </w:r>
      <w:r w:rsidRPr="00D3012F">
        <w:rPr>
          <w:rFonts w:ascii="Times New Roman" w:hAnsi="Times New Roman" w:cs="Times New Roman"/>
          <w:i/>
          <w:iCs/>
        </w:rPr>
        <w:t>1</w:t>
      </w:r>
      <w:r w:rsidR="00CB548D" w:rsidRPr="00D3012F">
        <w:rPr>
          <w:rFonts w:ascii="Times New Roman" w:hAnsi="Times New Roman" w:cs="Times New Roman"/>
          <w:i/>
          <w:iCs/>
        </w:rPr>
        <w:t>81</w:t>
      </w:r>
    </w:p>
    <w:p w14:paraId="591558B0" w14:textId="77777777" w:rsidR="009734B6" w:rsidRPr="00D3012F" w:rsidRDefault="009734B6" w:rsidP="00210AF1">
      <w:pPr>
        <w:tabs>
          <w:tab w:val="right" w:pos="6480"/>
        </w:tabs>
        <w:spacing w:after="0" w:line="240" w:lineRule="auto"/>
        <w:rPr>
          <w:rFonts w:ascii="Times New Roman" w:hAnsi="Times New Roman" w:cs="Times New Roman"/>
        </w:rPr>
      </w:pPr>
    </w:p>
    <w:p w14:paraId="15A42A4C" w14:textId="3CF42075" w:rsidR="00E11B22" w:rsidRPr="00D3012F" w:rsidRDefault="009734B6" w:rsidP="00AF41AF">
      <w:pPr>
        <w:tabs>
          <w:tab w:val="right" w:pos="6480"/>
        </w:tabs>
        <w:spacing w:after="0" w:line="360" w:lineRule="auto"/>
        <w:rPr>
          <w:rFonts w:ascii="Times New Roman" w:hAnsi="Times New Roman" w:cs="Times New Roman"/>
        </w:rPr>
      </w:pPr>
      <w:r w:rsidRPr="00D3012F">
        <w:rPr>
          <w:rFonts w:ascii="Times New Roman" w:hAnsi="Times New Roman" w:cs="Times New Roman"/>
        </w:rPr>
        <w:t>* Affirmation of Faith</w:t>
      </w:r>
      <w:r w:rsidR="00BE5A77" w:rsidRPr="00D3012F">
        <w:rPr>
          <w:rFonts w:ascii="Times New Roman" w:hAnsi="Times New Roman" w:cs="Times New Roman"/>
        </w:rPr>
        <w:tab/>
      </w:r>
      <w:r w:rsidR="00596071" w:rsidRPr="00D3012F">
        <w:rPr>
          <w:rFonts w:ascii="Times New Roman" w:hAnsi="Times New Roman" w:cs="Times New Roman"/>
        </w:rPr>
        <w:t xml:space="preserve">Westminster </w:t>
      </w:r>
      <w:r w:rsidR="00624BAA" w:rsidRPr="00D3012F">
        <w:rPr>
          <w:rFonts w:ascii="Times New Roman" w:hAnsi="Times New Roman" w:cs="Times New Roman"/>
        </w:rPr>
        <w:t>Confession of Faith</w:t>
      </w:r>
    </w:p>
    <w:p w14:paraId="664A7D49" w14:textId="77777777" w:rsidR="000D6252" w:rsidRPr="00D3012F" w:rsidRDefault="000D6252" w:rsidP="000D6252">
      <w:pPr>
        <w:tabs>
          <w:tab w:val="right" w:pos="6480"/>
        </w:tabs>
        <w:spacing w:after="0" w:line="240" w:lineRule="auto"/>
        <w:ind w:left="540"/>
        <w:jc w:val="both"/>
        <w:rPr>
          <w:rFonts w:ascii="Times New Roman" w:hAnsi="Times New Roman" w:cs="Times New Roman"/>
        </w:rPr>
      </w:pPr>
      <w:r w:rsidRPr="00D3012F">
        <w:rPr>
          <w:rFonts w:ascii="Times New Roman" w:hAnsi="Times New Roman" w:cs="Times New Roman"/>
        </w:rPr>
        <w:t>Chapter 21: Of Religious Worship, and the Sabbath Day</w:t>
      </w:r>
    </w:p>
    <w:p w14:paraId="6CC24D68" w14:textId="2EE405AC" w:rsidR="000D6252" w:rsidRPr="00D3012F" w:rsidRDefault="000D6252" w:rsidP="000D6252">
      <w:pPr>
        <w:tabs>
          <w:tab w:val="right" w:pos="6480"/>
        </w:tabs>
        <w:spacing w:after="0" w:line="360" w:lineRule="auto"/>
        <w:ind w:left="540"/>
        <w:jc w:val="both"/>
        <w:rPr>
          <w:rFonts w:ascii="Times New Roman" w:hAnsi="Times New Roman" w:cs="Times New Roman"/>
        </w:rPr>
      </w:pPr>
      <w:r w:rsidRPr="00D3012F">
        <w:rPr>
          <w:rFonts w:ascii="Times New Roman" w:hAnsi="Times New Roman" w:cs="Times New Roman"/>
        </w:rPr>
        <w:t>Article</w:t>
      </w:r>
      <w:r w:rsidR="00CB548D" w:rsidRPr="00D3012F">
        <w:rPr>
          <w:rFonts w:ascii="Times New Roman" w:hAnsi="Times New Roman" w:cs="Times New Roman"/>
        </w:rPr>
        <w:t>s 3</w:t>
      </w:r>
      <w:r w:rsidR="00D3012F" w:rsidRPr="00D3012F">
        <w:rPr>
          <w:rFonts w:ascii="Times New Roman" w:hAnsi="Times New Roman" w:cs="Times New Roman"/>
        </w:rPr>
        <w:t xml:space="preserve"> &amp;</w:t>
      </w:r>
      <w:r w:rsidR="00CB548D" w:rsidRPr="00D3012F">
        <w:rPr>
          <w:rFonts w:ascii="Times New Roman" w:hAnsi="Times New Roman" w:cs="Times New Roman"/>
        </w:rPr>
        <w:t xml:space="preserve"> 4</w:t>
      </w:r>
    </w:p>
    <w:p w14:paraId="314C2EAD" w14:textId="77777777" w:rsidR="00906A96" w:rsidRPr="00D3012F" w:rsidRDefault="00906A96" w:rsidP="00906A96">
      <w:pPr>
        <w:tabs>
          <w:tab w:val="right" w:pos="6480"/>
        </w:tabs>
        <w:spacing w:after="0" w:line="240" w:lineRule="auto"/>
        <w:ind w:left="540"/>
        <w:jc w:val="both"/>
        <w:rPr>
          <w:rFonts w:ascii="Times New Roman" w:hAnsi="Times New Roman" w:cs="Times New Roman"/>
          <w:b/>
          <w:bCs/>
        </w:rPr>
      </w:pPr>
      <w:r w:rsidRPr="00906A96">
        <w:rPr>
          <w:rFonts w:ascii="Times New Roman" w:hAnsi="Times New Roman" w:cs="Times New Roman"/>
          <w:b/>
          <w:bCs/>
        </w:rPr>
        <w:t>3. Prayer, with thanksgiving, being one special part of religious worship, is by God required of all men: and, that it may be accepted, it is to be made in the name of the Son, by the help of his Spirit, according to his will, with understanding, reverence, humility, fervency, faith, love, and perseverance; and, if vocal, in a known tongue.</w:t>
      </w:r>
    </w:p>
    <w:p w14:paraId="4044353D" w14:textId="77777777" w:rsidR="00906A96" w:rsidRPr="00906A96" w:rsidRDefault="00906A96" w:rsidP="00906A96">
      <w:pPr>
        <w:tabs>
          <w:tab w:val="right" w:pos="6480"/>
        </w:tabs>
        <w:spacing w:after="0" w:line="240" w:lineRule="auto"/>
        <w:ind w:left="540"/>
        <w:jc w:val="both"/>
        <w:rPr>
          <w:rFonts w:ascii="Times New Roman" w:hAnsi="Times New Roman" w:cs="Times New Roman"/>
          <w:b/>
          <w:bCs/>
        </w:rPr>
      </w:pPr>
    </w:p>
    <w:p w14:paraId="52A7648F" w14:textId="77777777" w:rsidR="00906A96" w:rsidRPr="00D3012F" w:rsidRDefault="00906A96" w:rsidP="00906A96">
      <w:pPr>
        <w:tabs>
          <w:tab w:val="right" w:pos="6480"/>
        </w:tabs>
        <w:spacing w:after="0" w:line="240" w:lineRule="auto"/>
        <w:ind w:left="540"/>
        <w:jc w:val="both"/>
        <w:rPr>
          <w:rFonts w:ascii="Times New Roman" w:hAnsi="Times New Roman" w:cs="Times New Roman"/>
          <w:b/>
          <w:bCs/>
        </w:rPr>
      </w:pPr>
      <w:r w:rsidRPr="00906A96">
        <w:rPr>
          <w:rFonts w:ascii="Times New Roman" w:hAnsi="Times New Roman" w:cs="Times New Roman"/>
          <w:b/>
          <w:bCs/>
        </w:rPr>
        <w:t>4. Prayer is to be made for things lawful; and for all sorts of men living, or that shall live hereafter: but not for the dead, nor for those of whom it may be known that they have sinned the sin unto death.</w:t>
      </w:r>
    </w:p>
    <w:p w14:paraId="35F6D3A0" w14:textId="77777777" w:rsidR="006F3C8B" w:rsidRPr="00D3012F" w:rsidRDefault="006F3C8B" w:rsidP="006F3C8B">
      <w:pPr>
        <w:tabs>
          <w:tab w:val="right" w:pos="6480"/>
        </w:tabs>
        <w:spacing w:after="0" w:line="240" w:lineRule="auto"/>
        <w:jc w:val="both"/>
        <w:rPr>
          <w:rFonts w:ascii="Times New Roman" w:hAnsi="Times New Roman" w:cs="Times New Roman"/>
          <w:b/>
          <w:bCs/>
        </w:rPr>
      </w:pPr>
    </w:p>
    <w:p w14:paraId="77689C67" w14:textId="0818AECE" w:rsidR="00BE5A77" w:rsidRPr="00D3012F" w:rsidRDefault="00BE5A77" w:rsidP="006F3C8B">
      <w:pPr>
        <w:tabs>
          <w:tab w:val="right" w:pos="6480"/>
        </w:tabs>
        <w:spacing w:after="0" w:line="240" w:lineRule="auto"/>
        <w:jc w:val="both"/>
        <w:rPr>
          <w:rFonts w:ascii="Times New Roman" w:hAnsi="Times New Roman" w:cs="Times New Roman"/>
        </w:rPr>
      </w:pPr>
      <w:r w:rsidRPr="00D3012F">
        <w:rPr>
          <w:rFonts w:ascii="Times New Roman" w:hAnsi="Times New Roman" w:cs="Times New Roman"/>
        </w:rPr>
        <w:t>Prayer of the Congregation and</w:t>
      </w:r>
      <w:r w:rsidRPr="00D3012F">
        <w:rPr>
          <w:rFonts w:ascii="Times New Roman" w:hAnsi="Times New Roman" w:cs="Times New Roman"/>
        </w:rPr>
        <w:tab/>
      </w:r>
      <w:r w:rsidR="009B62BF" w:rsidRPr="00D3012F">
        <w:rPr>
          <w:rFonts w:ascii="Times New Roman" w:hAnsi="Times New Roman" w:cs="Times New Roman"/>
        </w:rPr>
        <w:t>Ruling</w:t>
      </w:r>
      <w:r w:rsidR="00255694" w:rsidRPr="00D3012F">
        <w:rPr>
          <w:rFonts w:ascii="Times New Roman" w:hAnsi="Times New Roman" w:cs="Times New Roman"/>
        </w:rPr>
        <w:t xml:space="preserve"> Elder</w:t>
      </w:r>
    </w:p>
    <w:p w14:paraId="27DF6D8C" w14:textId="3B22131D" w:rsidR="009734B6" w:rsidRPr="00D3012F" w:rsidRDefault="00BE5A77" w:rsidP="007C3FDE">
      <w:pPr>
        <w:tabs>
          <w:tab w:val="right" w:pos="6480"/>
        </w:tabs>
        <w:spacing w:after="0" w:line="360" w:lineRule="auto"/>
        <w:rPr>
          <w:rFonts w:ascii="Times New Roman" w:hAnsi="Times New Roman" w:cs="Times New Roman"/>
        </w:rPr>
      </w:pPr>
      <w:r w:rsidRPr="00D3012F">
        <w:rPr>
          <w:rFonts w:ascii="Times New Roman" w:hAnsi="Times New Roman" w:cs="Times New Roman"/>
        </w:rPr>
        <w:t>The Lord’s Prayer</w:t>
      </w:r>
      <w:r w:rsidRPr="00D3012F">
        <w:rPr>
          <w:rFonts w:ascii="Times New Roman" w:hAnsi="Times New Roman" w:cs="Times New Roman"/>
        </w:rPr>
        <w:tab/>
      </w:r>
      <w:r w:rsidR="00906A96" w:rsidRPr="00D3012F">
        <w:rPr>
          <w:rFonts w:ascii="Times New Roman" w:hAnsi="Times New Roman" w:cs="Times New Roman"/>
        </w:rPr>
        <w:t>Norval Sells</w:t>
      </w:r>
    </w:p>
    <w:p w14:paraId="2D02634C" w14:textId="76B0CA11" w:rsidR="00BE5A77" w:rsidRPr="00D3012F" w:rsidRDefault="00BE5A77" w:rsidP="00470F59">
      <w:pPr>
        <w:tabs>
          <w:tab w:val="right" w:pos="6480"/>
        </w:tabs>
        <w:spacing w:after="0" w:line="240" w:lineRule="auto"/>
        <w:ind w:left="540"/>
        <w:rPr>
          <w:rFonts w:ascii="Times New Roman" w:eastAsia="Times New Roman" w:hAnsi="Times New Roman" w:cs="Times New Roman"/>
          <w:b/>
          <w:bCs/>
        </w:rPr>
      </w:pPr>
      <w:r w:rsidRPr="00D3012F">
        <w:rPr>
          <w:rFonts w:ascii="Times New Roman" w:eastAsia="Times New Roman" w:hAnsi="Times New Roman" w:cs="Times New Roman"/>
          <w:b/>
          <w:bCs/>
        </w:rPr>
        <w:t xml:space="preserve">Our Father, </w:t>
      </w:r>
      <w:proofErr w:type="gramStart"/>
      <w:r w:rsidRPr="00D3012F">
        <w:rPr>
          <w:rFonts w:ascii="Times New Roman" w:eastAsia="Times New Roman" w:hAnsi="Times New Roman" w:cs="Times New Roman"/>
          <w:b/>
          <w:bCs/>
        </w:rPr>
        <w:t>Who</w:t>
      </w:r>
      <w:proofErr w:type="gramEnd"/>
      <w:r w:rsidRPr="00D3012F">
        <w:rPr>
          <w:rFonts w:ascii="Times New Roman" w:eastAsia="Times New Roman" w:hAnsi="Times New Roman" w:cs="Times New Roman"/>
          <w:b/>
          <w:bCs/>
        </w:rPr>
        <w:t xml:space="preserve"> art in heaven,</w:t>
      </w:r>
      <w:r w:rsidRPr="00D3012F">
        <w:rPr>
          <w:rFonts w:ascii="Times New Roman" w:eastAsia="Times New Roman" w:hAnsi="Times New Roman" w:cs="Times New Roman"/>
          <w:b/>
          <w:bCs/>
        </w:rPr>
        <w:br/>
        <w:t xml:space="preserve">Hallowed be Thy name, </w:t>
      </w:r>
      <w:proofErr w:type="gramStart"/>
      <w:r w:rsidRPr="00D3012F">
        <w:rPr>
          <w:rFonts w:ascii="Times New Roman" w:eastAsia="Times New Roman" w:hAnsi="Times New Roman" w:cs="Times New Roman"/>
          <w:b/>
          <w:bCs/>
        </w:rPr>
        <w:t>Thy</w:t>
      </w:r>
      <w:proofErr w:type="gramEnd"/>
      <w:r w:rsidRPr="00D3012F">
        <w:rPr>
          <w:rFonts w:ascii="Times New Roman" w:eastAsia="Times New Roman" w:hAnsi="Times New Roman" w:cs="Times New Roman"/>
          <w:b/>
          <w:bCs/>
        </w:rPr>
        <w:t xml:space="preserve"> kingdom come,</w:t>
      </w:r>
      <w:r w:rsidRPr="00D3012F">
        <w:rPr>
          <w:rFonts w:ascii="Times New Roman" w:eastAsia="Times New Roman" w:hAnsi="Times New Roman" w:cs="Times New Roman"/>
          <w:b/>
          <w:bCs/>
        </w:rPr>
        <w:br/>
        <w:t>Thy will be done, on earth as it is in heaven.</w:t>
      </w:r>
      <w:r w:rsidR="00A45819" w:rsidRPr="00D3012F">
        <w:rPr>
          <w:rFonts w:ascii="Times New Roman" w:eastAsia="Times New Roman" w:hAnsi="Times New Roman" w:cs="Times New Roman"/>
          <w:b/>
          <w:bCs/>
        </w:rPr>
        <w:t xml:space="preserve"> </w:t>
      </w:r>
      <w:r w:rsidRPr="00D3012F">
        <w:rPr>
          <w:rFonts w:ascii="Times New Roman" w:eastAsia="Times New Roman" w:hAnsi="Times New Roman" w:cs="Times New Roman"/>
          <w:b/>
          <w:bCs/>
        </w:rPr>
        <w:br/>
        <w:t>Give us this day our daily bread,</w:t>
      </w:r>
      <w:r w:rsidRPr="00D3012F">
        <w:rPr>
          <w:rFonts w:ascii="Times New Roman" w:eastAsia="Times New Roman" w:hAnsi="Times New Roman" w:cs="Times New Roman"/>
          <w:b/>
          <w:bCs/>
        </w:rPr>
        <w:br/>
        <w:t xml:space="preserve">And forgive us our debts, as we forgive our debtors. </w:t>
      </w:r>
    </w:p>
    <w:p w14:paraId="4FA825B0" w14:textId="77777777" w:rsidR="00BE5A77" w:rsidRPr="00D3012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D3012F">
        <w:rPr>
          <w:rFonts w:ascii="Times New Roman" w:eastAsia="Times New Roman" w:hAnsi="Times New Roman" w:cs="Times New Roman"/>
          <w:b/>
          <w:bCs/>
        </w:rPr>
        <w:t>And lead us not into temptation,</w:t>
      </w:r>
    </w:p>
    <w:p w14:paraId="6342CD0B" w14:textId="77777777" w:rsidR="00C017B1" w:rsidRPr="00D3012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D3012F">
        <w:rPr>
          <w:rFonts w:ascii="Times New Roman" w:eastAsia="Times New Roman" w:hAnsi="Times New Roman" w:cs="Times New Roman"/>
          <w:b/>
          <w:bCs/>
        </w:rPr>
        <w:t>But deliver us from evil,</w:t>
      </w:r>
    </w:p>
    <w:p w14:paraId="143C25B6" w14:textId="73B0DE08" w:rsidR="00BE5A77" w:rsidRPr="00D3012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D3012F">
        <w:rPr>
          <w:rFonts w:ascii="Times New Roman" w:eastAsia="Times New Roman" w:hAnsi="Times New Roman" w:cs="Times New Roman"/>
          <w:b/>
          <w:bCs/>
        </w:rPr>
        <w:t>For Thine is the kingdom, and the power,</w:t>
      </w:r>
    </w:p>
    <w:p w14:paraId="1CA527D5" w14:textId="02C0DD43" w:rsidR="007128EA" w:rsidRDefault="00BE5A77" w:rsidP="00D3012F">
      <w:pPr>
        <w:tabs>
          <w:tab w:val="right" w:pos="6480"/>
        </w:tabs>
        <w:spacing w:after="0" w:line="240" w:lineRule="auto"/>
        <w:ind w:left="540"/>
        <w:rPr>
          <w:rFonts w:ascii="Times New Roman" w:eastAsia="Times New Roman" w:hAnsi="Times New Roman" w:cs="Times New Roman"/>
          <w:b/>
          <w:bCs/>
        </w:rPr>
      </w:pPr>
      <w:r w:rsidRPr="00D3012F">
        <w:rPr>
          <w:rFonts w:ascii="Times New Roman" w:eastAsia="Times New Roman" w:hAnsi="Times New Roman" w:cs="Times New Roman"/>
          <w:b/>
          <w:bCs/>
        </w:rPr>
        <w:t xml:space="preserve">And </w:t>
      </w:r>
      <w:proofErr w:type="gramStart"/>
      <w:r w:rsidRPr="00D3012F">
        <w:rPr>
          <w:rFonts w:ascii="Times New Roman" w:eastAsia="Times New Roman" w:hAnsi="Times New Roman" w:cs="Times New Roman"/>
          <w:b/>
          <w:bCs/>
        </w:rPr>
        <w:t>the glory</w:t>
      </w:r>
      <w:proofErr w:type="gramEnd"/>
      <w:r w:rsidRPr="00D3012F">
        <w:rPr>
          <w:rFonts w:ascii="Times New Roman" w:eastAsia="Times New Roman" w:hAnsi="Times New Roman" w:cs="Times New Roman"/>
          <w:b/>
          <w:bCs/>
        </w:rPr>
        <w:t xml:space="preserve"> forever, Amen.</w:t>
      </w:r>
    </w:p>
    <w:p w14:paraId="172294B5" w14:textId="77777777" w:rsidR="00CF1E8D" w:rsidRDefault="00CF1E8D" w:rsidP="009D5247">
      <w:pPr>
        <w:tabs>
          <w:tab w:val="right" w:pos="6480"/>
        </w:tabs>
        <w:spacing w:after="0" w:line="360" w:lineRule="auto"/>
        <w:rPr>
          <w:rFonts w:ascii="Times New Roman" w:eastAsia="Times New Roman" w:hAnsi="Times New Roman" w:cs="Times New Roman"/>
        </w:rPr>
      </w:pPr>
    </w:p>
    <w:p w14:paraId="5E237962" w14:textId="00D56F7C" w:rsidR="00BE5A77" w:rsidRPr="00D3012F" w:rsidRDefault="00BE5A77" w:rsidP="009D5247">
      <w:pPr>
        <w:tabs>
          <w:tab w:val="right" w:pos="6480"/>
        </w:tabs>
        <w:spacing w:after="0" w:line="360" w:lineRule="auto"/>
        <w:rPr>
          <w:rFonts w:ascii="Times New Roman" w:eastAsia="Times New Roman" w:hAnsi="Times New Roman" w:cs="Times New Roman"/>
        </w:rPr>
      </w:pPr>
      <w:r w:rsidRPr="00D3012F">
        <w:rPr>
          <w:rFonts w:ascii="Times New Roman" w:eastAsia="Times New Roman" w:hAnsi="Times New Roman" w:cs="Times New Roman"/>
        </w:rPr>
        <w:lastRenderedPageBreak/>
        <w:t>Hymn</w:t>
      </w:r>
    </w:p>
    <w:p w14:paraId="46D7B6A6" w14:textId="65781883" w:rsidR="00461D62" w:rsidRPr="00D3012F" w:rsidRDefault="00541AA5" w:rsidP="00F22942">
      <w:pPr>
        <w:tabs>
          <w:tab w:val="right" w:pos="6480"/>
        </w:tabs>
        <w:spacing w:after="0" w:line="240" w:lineRule="auto"/>
        <w:ind w:left="540"/>
        <w:rPr>
          <w:rFonts w:ascii="Times New Roman" w:hAnsi="Times New Roman" w:cs="Times New Roman"/>
          <w:i/>
          <w:iCs/>
        </w:rPr>
      </w:pPr>
      <w:hyperlink r:id="rId13" w:history="1">
        <w:r w:rsidR="00906A96" w:rsidRPr="00D3012F">
          <w:rPr>
            <w:rStyle w:val="Hyperlink"/>
            <w:rFonts w:ascii="Times New Roman" w:hAnsi="Times New Roman" w:cs="Times New Roman"/>
            <w:i/>
            <w:iCs/>
          </w:rPr>
          <w:t>The Church’s One Found</w:t>
        </w:r>
        <w:r w:rsidR="00906A96" w:rsidRPr="00D3012F">
          <w:rPr>
            <w:rStyle w:val="Hyperlink"/>
            <w:rFonts w:ascii="Times New Roman" w:hAnsi="Times New Roman" w:cs="Times New Roman"/>
            <w:i/>
            <w:iCs/>
          </w:rPr>
          <w:t>a</w:t>
        </w:r>
        <w:r w:rsidR="00906A96" w:rsidRPr="00D3012F">
          <w:rPr>
            <w:rStyle w:val="Hyperlink"/>
            <w:rFonts w:ascii="Times New Roman" w:hAnsi="Times New Roman" w:cs="Times New Roman"/>
            <w:i/>
            <w:iCs/>
          </w:rPr>
          <w:t>tion</w:t>
        </w:r>
      </w:hyperlink>
      <w:r w:rsidR="008C7AA3" w:rsidRPr="00D3012F">
        <w:rPr>
          <w:rFonts w:ascii="Times New Roman" w:hAnsi="Times New Roman" w:cs="Times New Roman"/>
          <w:i/>
          <w:iCs/>
        </w:rPr>
        <w:tab/>
        <w:t>#</w:t>
      </w:r>
      <w:r w:rsidR="00906A96" w:rsidRPr="00D3012F">
        <w:rPr>
          <w:rFonts w:ascii="Times New Roman" w:hAnsi="Times New Roman" w:cs="Times New Roman"/>
          <w:i/>
          <w:iCs/>
        </w:rPr>
        <w:t>404</w:t>
      </w:r>
    </w:p>
    <w:p w14:paraId="69161023" w14:textId="77777777" w:rsidR="007C3FDE" w:rsidRPr="00D3012F" w:rsidRDefault="007C3FDE" w:rsidP="007C3FDE">
      <w:pPr>
        <w:tabs>
          <w:tab w:val="right" w:pos="6480"/>
        </w:tabs>
        <w:spacing w:after="0" w:line="240" w:lineRule="auto"/>
        <w:rPr>
          <w:rFonts w:ascii="Times New Roman" w:hAnsi="Times New Roman" w:cs="Times New Roman"/>
          <w:i/>
          <w:iCs/>
        </w:rPr>
      </w:pPr>
    </w:p>
    <w:p w14:paraId="422EAEA7" w14:textId="0DA8F954" w:rsidR="00325D6D" w:rsidRPr="00D3012F" w:rsidRDefault="00BE5A77" w:rsidP="00325D6D">
      <w:pPr>
        <w:tabs>
          <w:tab w:val="right" w:pos="6480"/>
        </w:tabs>
        <w:spacing w:after="0" w:line="360" w:lineRule="auto"/>
        <w:rPr>
          <w:rFonts w:ascii="Times New Roman" w:hAnsi="Times New Roman" w:cs="Times New Roman"/>
        </w:rPr>
      </w:pPr>
      <w:r w:rsidRPr="00D3012F">
        <w:rPr>
          <w:rFonts w:ascii="Times New Roman" w:hAnsi="Times New Roman" w:cs="Times New Roman"/>
        </w:rPr>
        <w:t>Sermo</w:t>
      </w:r>
      <w:r w:rsidR="005432BF" w:rsidRPr="00D3012F">
        <w:rPr>
          <w:rFonts w:ascii="Times New Roman" w:hAnsi="Times New Roman" w:cs="Times New Roman"/>
        </w:rPr>
        <w:t>n Text</w:t>
      </w:r>
      <w:r w:rsidR="005432BF" w:rsidRPr="00D3012F">
        <w:rPr>
          <w:rFonts w:ascii="Times New Roman" w:hAnsi="Times New Roman" w:cs="Times New Roman"/>
        </w:rPr>
        <w:tab/>
      </w:r>
      <w:hyperlink r:id="rId14" w:history="1">
        <w:r w:rsidR="00906A96" w:rsidRPr="00D3012F">
          <w:rPr>
            <w:rStyle w:val="Hyperlink"/>
            <w:rFonts w:ascii="Times New Roman" w:hAnsi="Times New Roman" w:cs="Times New Roman"/>
          </w:rPr>
          <w:t>Psalm 8</w:t>
        </w:r>
        <w:r w:rsidR="00906A96" w:rsidRPr="00D3012F">
          <w:rPr>
            <w:rStyle w:val="Hyperlink"/>
            <w:rFonts w:ascii="Times New Roman" w:hAnsi="Times New Roman" w:cs="Times New Roman"/>
          </w:rPr>
          <w:t>4</w:t>
        </w:r>
        <w:r w:rsidR="00906A96" w:rsidRPr="00D3012F">
          <w:rPr>
            <w:rStyle w:val="Hyperlink"/>
            <w:rFonts w:ascii="Times New Roman" w:hAnsi="Times New Roman" w:cs="Times New Roman"/>
          </w:rPr>
          <w:t>:1-7</w:t>
        </w:r>
      </w:hyperlink>
    </w:p>
    <w:p w14:paraId="213C6CAC" w14:textId="0266B24B" w:rsidR="005432BF" w:rsidRPr="00D3012F" w:rsidRDefault="005432BF" w:rsidP="001175B1">
      <w:pPr>
        <w:tabs>
          <w:tab w:val="right" w:pos="6480"/>
        </w:tabs>
        <w:spacing w:after="0" w:line="240" w:lineRule="auto"/>
        <w:rPr>
          <w:rFonts w:ascii="Times New Roman" w:hAnsi="Times New Roman" w:cs="Times New Roman"/>
        </w:rPr>
      </w:pPr>
      <w:r w:rsidRPr="00D3012F">
        <w:rPr>
          <w:rFonts w:ascii="Times New Roman" w:hAnsi="Times New Roman" w:cs="Times New Roman"/>
        </w:rPr>
        <w:t>Sermon</w:t>
      </w:r>
      <w:r w:rsidRPr="00D3012F">
        <w:rPr>
          <w:rFonts w:ascii="Times New Roman" w:hAnsi="Times New Roman" w:cs="Times New Roman"/>
        </w:rPr>
        <w:tab/>
      </w:r>
      <w:r w:rsidR="00906A96" w:rsidRPr="00D3012F">
        <w:rPr>
          <w:rFonts w:ascii="Times New Roman" w:hAnsi="Times New Roman" w:cs="Times New Roman"/>
          <w:u w:val="single"/>
        </w:rPr>
        <w:t>Planning a Pilgrimage</w:t>
      </w:r>
      <w:r w:rsidRPr="00D3012F">
        <w:rPr>
          <w:rFonts w:ascii="Times New Roman" w:hAnsi="Times New Roman" w:cs="Times New Roman"/>
        </w:rPr>
        <w:tab/>
        <w:t>Rev</w:t>
      </w:r>
      <w:r w:rsidR="00596071" w:rsidRPr="00D3012F">
        <w:rPr>
          <w:rFonts w:ascii="Times New Roman" w:hAnsi="Times New Roman" w:cs="Times New Roman"/>
        </w:rPr>
        <w:t xml:space="preserve">. </w:t>
      </w:r>
      <w:r w:rsidR="00744A9A" w:rsidRPr="00D3012F">
        <w:rPr>
          <w:rFonts w:ascii="Times New Roman" w:hAnsi="Times New Roman" w:cs="Times New Roman"/>
        </w:rPr>
        <w:t>Mark Wheat</w:t>
      </w:r>
    </w:p>
    <w:p w14:paraId="4AD13457" w14:textId="77777777" w:rsidR="008003B9" w:rsidRPr="00D3012F" w:rsidRDefault="008003B9" w:rsidP="00A45819">
      <w:pPr>
        <w:tabs>
          <w:tab w:val="right" w:pos="6480"/>
        </w:tabs>
        <w:spacing w:after="0" w:line="240" w:lineRule="auto"/>
        <w:rPr>
          <w:rFonts w:ascii="Times New Roman" w:hAnsi="Times New Roman" w:cs="Times New Roman"/>
        </w:rPr>
      </w:pPr>
    </w:p>
    <w:p w14:paraId="67777ADF" w14:textId="39D8CF78" w:rsidR="003B5661" w:rsidRPr="00D3012F" w:rsidRDefault="003B5661" w:rsidP="003B5661">
      <w:pPr>
        <w:tabs>
          <w:tab w:val="right" w:pos="6480"/>
        </w:tabs>
        <w:spacing w:after="0" w:line="360" w:lineRule="auto"/>
        <w:rPr>
          <w:rFonts w:ascii="Times New Roman" w:hAnsi="Times New Roman" w:cs="Times New Roman"/>
        </w:rPr>
      </w:pPr>
      <w:r w:rsidRPr="00D3012F">
        <w:rPr>
          <w:rFonts w:ascii="Times New Roman" w:hAnsi="Times New Roman" w:cs="Times New Roman"/>
        </w:rPr>
        <w:t xml:space="preserve">* The </w:t>
      </w:r>
      <w:r w:rsidR="00CA1065" w:rsidRPr="00D3012F">
        <w:rPr>
          <w:rFonts w:ascii="Times New Roman" w:hAnsi="Times New Roman" w:cs="Times New Roman"/>
        </w:rPr>
        <w:t>Nicene</w:t>
      </w:r>
      <w:r w:rsidRPr="00D3012F">
        <w:rPr>
          <w:rFonts w:ascii="Times New Roman" w:hAnsi="Times New Roman" w:cs="Times New Roman"/>
        </w:rPr>
        <w:t xml:space="preserve"> Creed</w:t>
      </w:r>
    </w:p>
    <w:p w14:paraId="2D20F390" w14:textId="3CA19AA3" w:rsidR="00CA1065" w:rsidRPr="00D3012F" w:rsidRDefault="00CA1065" w:rsidP="00CA1065">
      <w:pPr>
        <w:tabs>
          <w:tab w:val="right" w:pos="6480"/>
        </w:tabs>
        <w:spacing w:after="0" w:line="240" w:lineRule="auto"/>
        <w:ind w:left="540"/>
        <w:rPr>
          <w:rFonts w:ascii="Times New Roman" w:hAnsi="Times New Roman" w:cs="Times New Roman"/>
          <w:b/>
          <w:bCs/>
        </w:rPr>
      </w:pPr>
      <w:r w:rsidRPr="00D3012F">
        <w:rPr>
          <w:rFonts w:ascii="Times New Roman" w:hAnsi="Times New Roman" w:cs="Times New Roman"/>
          <w:b/>
          <w:bCs/>
        </w:rPr>
        <w:t>We believe in one God, the Father Almighty, Maker of heaven and earth, of all things visible and invisible.</w:t>
      </w:r>
      <w:r w:rsidRPr="00D3012F">
        <w:rPr>
          <w:rFonts w:ascii="Times New Roman" w:hAnsi="Times New Roman" w:cs="Times New Roman"/>
          <w:b/>
          <w:bCs/>
        </w:rPr>
        <w:br/>
      </w:r>
      <w:r w:rsidRPr="00D3012F">
        <w:rPr>
          <w:rFonts w:ascii="Times New Roman" w:hAnsi="Times New Roman" w:cs="Times New Roman"/>
          <w:b/>
          <w:bCs/>
        </w:rPr>
        <w:br/>
        <w:t>And in one Lord Jesus Christ, the only-begotten Son of God, begotten of his Father before all worlds, God of God, Light of Light, very God of very God, begotten, not made, being of one substance with the Father; by whom all things were made; who for us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both the living and the dead; whose kingdom shall have no end.</w:t>
      </w:r>
      <w:r w:rsidRPr="00D3012F">
        <w:rPr>
          <w:rFonts w:ascii="Times New Roman" w:hAnsi="Times New Roman" w:cs="Times New Roman"/>
          <w:b/>
          <w:bCs/>
        </w:rPr>
        <w:br/>
      </w:r>
    </w:p>
    <w:p w14:paraId="642CB633" w14:textId="77777777" w:rsidR="00CA1065" w:rsidRPr="00D3012F" w:rsidRDefault="00CA1065" w:rsidP="00CA1065">
      <w:pPr>
        <w:tabs>
          <w:tab w:val="right" w:pos="6480"/>
        </w:tabs>
        <w:spacing w:after="0" w:line="240" w:lineRule="auto"/>
        <w:ind w:left="540"/>
        <w:rPr>
          <w:rFonts w:ascii="Times New Roman" w:hAnsi="Times New Roman" w:cs="Times New Roman"/>
          <w:b/>
          <w:bCs/>
        </w:rPr>
      </w:pPr>
      <w:r w:rsidRPr="00D3012F">
        <w:rPr>
          <w:rFonts w:ascii="Times New Roman" w:hAnsi="Times New Roman" w:cs="Times New Roman"/>
          <w:b/>
          <w:bCs/>
        </w:rPr>
        <w:t>And we believe in the Holy Spirit, the Lord and giver of life, who proceeds from the Father and the Son; who with the Father and the Son together is worshiped and glorified; who spoke by the prophets; and we believe in one holy catholic and apostolic church; we acknowledge one baptism for the remission of sins; and we look for the resurrection of the dead, and of the life of the world to come. Amen.</w:t>
      </w:r>
    </w:p>
    <w:p w14:paraId="111F3FEB" w14:textId="77777777" w:rsidR="00513C25" w:rsidRPr="00D3012F" w:rsidRDefault="00513C25" w:rsidP="003F0E79">
      <w:pPr>
        <w:tabs>
          <w:tab w:val="right" w:pos="6480"/>
        </w:tabs>
        <w:spacing w:after="0" w:line="240" w:lineRule="auto"/>
        <w:rPr>
          <w:rFonts w:ascii="Times New Roman" w:hAnsi="Times New Roman" w:cs="Times New Roman"/>
        </w:rPr>
      </w:pPr>
    </w:p>
    <w:p w14:paraId="28D4FE31" w14:textId="4EB292AC" w:rsidR="005432BF" w:rsidRPr="00D3012F" w:rsidRDefault="005432BF" w:rsidP="003F0E79">
      <w:pPr>
        <w:tabs>
          <w:tab w:val="right" w:pos="6480"/>
        </w:tabs>
        <w:spacing w:after="0" w:line="240" w:lineRule="auto"/>
        <w:rPr>
          <w:rFonts w:ascii="Times New Roman" w:hAnsi="Times New Roman" w:cs="Times New Roman"/>
        </w:rPr>
      </w:pPr>
      <w:r w:rsidRPr="00D3012F">
        <w:rPr>
          <w:rFonts w:ascii="Times New Roman" w:hAnsi="Times New Roman" w:cs="Times New Roman"/>
        </w:rPr>
        <w:t>* Hymn</w:t>
      </w:r>
    </w:p>
    <w:p w14:paraId="62EAD41C" w14:textId="6168606A" w:rsidR="005432BF" w:rsidRPr="00D3012F" w:rsidRDefault="0025106B" w:rsidP="004B6F09">
      <w:pPr>
        <w:tabs>
          <w:tab w:val="right" w:pos="6480"/>
        </w:tabs>
        <w:spacing w:after="0" w:line="240" w:lineRule="auto"/>
        <w:ind w:left="540"/>
        <w:rPr>
          <w:rFonts w:ascii="Times New Roman" w:hAnsi="Times New Roman" w:cs="Times New Roman"/>
          <w:i/>
          <w:iCs/>
        </w:rPr>
      </w:pPr>
      <w:hyperlink r:id="rId15" w:history="1">
        <w:r w:rsidR="005F79BE">
          <w:rPr>
            <w:rStyle w:val="Hyperlink"/>
            <w:rFonts w:ascii="Times New Roman" w:hAnsi="Times New Roman" w:cs="Times New Roman"/>
            <w:i/>
            <w:iCs/>
          </w:rPr>
          <w:t>Come, Thou Almigh</w:t>
        </w:r>
        <w:r w:rsidR="005F79BE">
          <w:rPr>
            <w:rStyle w:val="Hyperlink"/>
            <w:rFonts w:ascii="Times New Roman" w:hAnsi="Times New Roman" w:cs="Times New Roman"/>
            <w:i/>
            <w:iCs/>
          </w:rPr>
          <w:t>t</w:t>
        </w:r>
        <w:r w:rsidR="005F79BE">
          <w:rPr>
            <w:rStyle w:val="Hyperlink"/>
            <w:rFonts w:ascii="Times New Roman" w:hAnsi="Times New Roman" w:cs="Times New Roman"/>
            <w:i/>
            <w:iCs/>
          </w:rPr>
          <w:t>y King</w:t>
        </w:r>
      </w:hyperlink>
      <w:r w:rsidR="005432BF" w:rsidRPr="00D3012F">
        <w:rPr>
          <w:rFonts w:ascii="Times New Roman" w:hAnsi="Times New Roman" w:cs="Times New Roman"/>
          <w:i/>
          <w:iCs/>
        </w:rPr>
        <w:tab/>
        <w:t>#</w:t>
      </w:r>
      <w:r w:rsidRPr="00D3012F">
        <w:rPr>
          <w:rFonts w:ascii="Times New Roman" w:hAnsi="Times New Roman" w:cs="Times New Roman"/>
          <w:i/>
          <w:iCs/>
        </w:rPr>
        <w:t>2</w:t>
      </w:r>
      <w:r w:rsidR="005F79BE">
        <w:rPr>
          <w:rFonts w:ascii="Times New Roman" w:hAnsi="Times New Roman" w:cs="Times New Roman"/>
          <w:i/>
          <w:iCs/>
        </w:rPr>
        <w:t>12</w:t>
      </w:r>
    </w:p>
    <w:p w14:paraId="7018602B" w14:textId="77777777" w:rsidR="005432BF" w:rsidRPr="00D3012F" w:rsidRDefault="005432BF" w:rsidP="00210AF1">
      <w:pPr>
        <w:tabs>
          <w:tab w:val="right" w:pos="6480"/>
        </w:tabs>
        <w:spacing w:after="0" w:line="240" w:lineRule="auto"/>
        <w:rPr>
          <w:rFonts w:ascii="Times New Roman" w:hAnsi="Times New Roman" w:cs="Times New Roman"/>
        </w:rPr>
      </w:pPr>
    </w:p>
    <w:p w14:paraId="7A9E5692" w14:textId="1013778C" w:rsidR="00776357" w:rsidRPr="00D3012F" w:rsidRDefault="005432BF" w:rsidP="00210AF1">
      <w:pPr>
        <w:tabs>
          <w:tab w:val="right" w:pos="6480"/>
        </w:tabs>
        <w:spacing w:after="0" w:line="240" w:lineRule="auto"/>
        <w:rPr>
          <w:rFonts w:ascii="Times New Roman" w:hAnsi="Times New Roman" w:cs="Times New Roman"/>
        </w:rPr>
      </w:pPr>
      <w:r w:rsidRPr="00D3012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614074" w14:paraId="7E136EFA" w14:textId="77777777" w:rsidTr="00D70895">
        <w:trPr>
          <w:trHeight w:val="61"/>
        </w:trPr>
        <w:tc>
          <w:tcPr>
            <w:tcW w:w="6470" w:type="dxa"/>
            <w:gridSpan w:val="2"/>
            <w:vAlign w:val="center"/>
          </w:tcPr>
          <w:p w14:paraId="54F60B11" w14:textId="6B8F9B95" w:rsidR="00776357" w:rsidRPr="00614074" w:rsidRDefault="00776357" w:rsidP="00D70895">
            <w:pPr>
              <w:tabs>
                <w:tab w:val="right" w:pos="6480"/>
              </w:tabs>
              <w:jc w:val="center"/>
              <w:rPr>
                <w:rFonts w:ascii="Times New Roman" w:hAnsi="Times New Roman" w:cs="Times New Roman"/>
                <w:b/>
                <w:bCs/>
                <w:sz w:val="20"/>
                <w:szCs w:val="20"/>
              </w:rPr>
            </w:pPr>
            <w:r w:rsidRPr="00614074">
              <w:rPr>
                <w:rFonts w:ascii="Times New Roman" w:hAnsi="Times New Roman" w:cs="Times New Roman"/>
                <w:b/>
                <w:bCs/>
                <w:sz w:val="20"/>
                <w:szCs w:val="20"/>
              </w:rPr>
              <w:t>Nursery Volunteer Rotation</w:t>
            </w:r>
          </w:p>
        </w:tc>
      </w:tr>
      <w:tr w:rsidR="00776357" w:rsidRPr="00614074" w14:paraId="1C6DDF85" w14:textId="77777777" w:rsidTr="00AC3B2F">
        <w:trPr>
          <w:trHeight w:val="264"/>
        </w:trPr>
        <w:tc>
          <w:tcPr>
            <w:tcW w:w="3235" w:type="dxa"/>
            <w:vAlign w:val="center"/>
          </w:tcPr>
          <w:p w14:paraId="03B53FDD" w14:textId="77777777" w:rsidR="005F79BE" w:rsidRPr="00614074" w:rsidRDefault="005F79BE" w:rsidP="005F79BE">
            <w:pPr>
              <w:tabs>
                <w:tab w:val="right" w:pos="6480"/>
              </w:tabs>
              <w:jc w:val="center"/>
              <w:rPr>
                <w:rFonts w:ascii="Times New Roman" w:hAnsi="Times New Roman" w:cs="Times New Roman"/>
                <w:sz w:val="20"/>
                <w:szCs w:val="20"/>
              </w:rPr>
            </w:pPr>
            <w:r w:rsidRPr="00614074">
              <w:rPr>
                <w:rFonts w:ascii="Times New Roman" w:hAnsi="Times New Roman" w:cs="Times New Roman"/>
                <w:sz w:val="20"/>
                <w:szCs w:val="20"/>
              </w:rPr>
              <w:t>Sunday 1/11/2025</w:t>
            </w:r>
          </w:p>
          <w:p w14:paraId="4A956AED" w14:textId="5B5FC5D8" w:rsidR="005306A5" w:rsidRPr="00614074" w:rsidRDefault="005F79BE" w:rsidP="005F79BE">
            <w:pPr>
              <w:tabs>
                <w:tab w:val="right" w:pos="6480"/>
              </w:tabs>
              <w:jc w:val="center"/>
              <w:rPr>
                <w:rFonts w:ascii="Times New Roman" w:hAnsi="Times New Roman" w:cs="Times New Roman"/>
                <w:sz w:val="20"/>
                <w:szCs w:val="20"/>
              </w:rPr>
            </w:pPr>
            <w:r w:rsidRPr="00614074">
              <w:rPr>
                <w:rFonts w:ascii="Times New Roman" w:hAnsi="Times New Roman" w:cs="Times New Roman"/>
                <w:sz w:val="20"/>
                <w:szCs w:val="20"/>
              </w:rPr>
              <w:t>Dan &amp; Shirley Wilkerson</w:t>
            </w:r>
          </w:p>
        </w:tc>
        <w:tc>
          <w:tcPr>
            <w:tcW w:w="3235" w:type="dxa"/>
            <w:vAlign w:val="center"/>
          </w:tcPr>
          <w:p w14:paraId="55565308" w14:textId="1FA0C00E" w:rsidR="00776357" w:rsidRPr="00614074" w:rsidRDefault="005306A5" w:rsidP="00D70895">
            <w:pPr>
              <w:tabs>
                <w:tab w:val="right" w:pos="6480"/>
              </w:tabs>
              <w:jc w:val="center"/>
              <w:rPr>
                <w:rFonts w:ascii="Times New Roman" w:hAnsi="Times New Roman" w:cs="Times New Roman"/>
                <w:sz w:val="20"/>
                <w:szCs w:val="20"/>
              </w:rPr>
            </w:pPr>
            <w:r w:rsidRPr="00614074">
              <w:rPr>
                <w:rFonts w:ascii="Times New Roman" w:hAnsi="Times New Roman" w:cs="Times New Roman"/>
                <w:sz w:val="20"/>
                <w:szCs w:val="20"/>
              </w:rPr>
              <w:t>Sunday 1</w:t>
            </w:r>
            <w:r w:rsidR="003361AC" w:rsidRPr="00614074">
              <w:rPr>
                <w:rFonts w:ascii="Times New Roman" w:hAnsi="Times New Roman" w:cs="Times New Roman"/>
                <w:sz w:val="20"/>
                <w:szCs w:val="20"/>
              </w:rPr>
              <w:t>/</w:t>
            </w:r>
            <w:r w:rsidR="000D6252" w:rsidRPr="00614074">
              <w:rPr>
                <w:rFonts w:ascii="Times New Roman" w:hAnsi="Times New Roman" w:cs="Times New Roman"/>
                <w:sz w:val="20"/>
                <w:szCs w:val="20"/>
              </w:rPr>
              <w:t>1</w:t>
            </w:r>
            <w:r w:rsidR="005F79BE" w:rsidRPr="00614074">
              <w:rPr>
                <w:rFonts w:ascii="Times New Roman" w:hAnsi="Times New Roman" w:cs="Times New Roman"/>
                <w:sz w:val="20"/>
                <w:szCs w:val="20"/>
              </w:rPr>
              <w:t>8</w:t>
            </w:r>
            <w:r w:rsidRPr="00614074">
              <w:rPr>
                <w:rFonts w:ascii="Times New Roman" w:hAnsi="Times New Roman" w:cs="Times New Roman"/>
                <w:sz w:val="20"/>
                <w:szCs w:val="20"/>
              </w:rPr>
              <w:t>/2025</w:t>
            </w:r>
          </w:p>
          <w:p w14:paraId="6133D48C" w14:textId="5FCB1FA6" w:rsidR="005306A5" w:rsidRPr="00614074" w:rsidRDefault="005F79BE" w:rsidP="00D70895">
            <w:pPr>
              <w:tabs>
                <w:tab w:val="right" w:pos="6480"/>
              </w:tabs>
              <w:jc w:val="center"/>
              <w:rPr>
                <w:rFonts w:ascii="Times New Roman" w:hAnsi="Times New Roman" w:cs="Times New Roman"/>
                <w:sz w:val="20"/>
                <w:szCs w:val="20"/>
              </w:rPr>
            </w:pPr>
            <w:r w:rsidRPr="00614074">
              <w:rPr>
                <w:rFonts w:ascii="Times New Roman" w:hAnsi="Times New Roman" w:cs="Times New Roman"/>
                <w:sz w:val="20"/>
                <w:szCs w:val="20"/>
              </w:rPr>
              <w:t>Andrew &amp; Regan van der Merwe</w:t>
            </w:r>
          </w:p>
        </w:tc>
      </w:tr>
    </w:tbl>
    <w:p w14:paraId="79E8DCB8" w14:textId="77777777" w:rsidR="00513C25" w:rsidRPr="00D3012F" w:rsidRDefault="00513C25">
      <w:pPr>
        <w:tabs>
          <w:tab w:val="right" w:pos="6480"/>
        </w:tabs>
        <w:spacing w:after="0" w:line="240" w:lineRule="auto"/>
        <w:rPr>
          <w:rFonts w:ascii="Times New Roman" w:hAnsi="Times New Roman" w:cs="Times New Roman"/>
        </w:rPr>
      </w:pPr>
    </w:p>
    <w:sectPr w:rsidR="00513C25" w:rsidRPr="00D3012F" w:rsidSect="00D3012F">
      <w:footerReference w:type="default" r:id="rId16"/>
      <w:pgSz w:w="15840" w:h="12240" w:orient="landscape" w:code="1"/>
      <w:pgMar w:top="720" w:right="720" w:bottom="108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065E" w14:textId="77777777" w:rsidR="00DD7D17" w:rsidRDefault="00DD7D17" w:rsidP="00BA374E">
      <w:pPr>
        <w:spacing w:after="0" w:line="240" w:lineRule="auto"/>
      </w:pPr>
      <w:r>
        <w:separator/>
      </w:r>
    </w:p>
  </w:endnote>
  <w:endnote w:type="continuationSeparator" w:id="0">
    <w:p w14:paraId="1F668B0D" w14:textId="77777777" w:rsidR="00DD7D17" w:rsidRDefault="00DD7D1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A2A3" w14:textId="77777777" w:rsidR="00DD7D17" w:rsidRDefault="00DD7D17" w:rsidP="00BA374E">
      <w:pPr>
        <w:spacing w:after="0" w:line="240" w:lineRule="auto"/>
      </w:pPr>
      <w:r>
        <w:separator/>
      </w:r>
    </w:p>
  </w:footnote>
  <w:footnote w:type="continuationSeparator" w:id="0">
    <w:p w14:paraId="0ADB9A0E" w14:textId="77777777" w:rsidR="00DD7D17" w:rsidRDefault="00DD7D1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the-churchs-one-found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now-thank-we-all-our-go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come-thou-almighty-king/" TargetMode="External"/><Relationship Id="rId10" Type="http://schemas.openxmlformats.org/officeDocument/2006/relationships/hyperlink" Target="https://www.esv.org/verses/Proverbs+28:13/"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Psalm+8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6</cp:revision>
  <cp:lastPrinted>2024-01-21T01:58:00Z</cp:lastPrinted>
  <dcterms:created xsi:type="dcterms:W3CDTF">2026-01-08T21:25:00Z</dcterms:created>
  <dcterms:modified xsi:type="dcterms:W3CDTF">2026-01-08T22:02:00Z</dcterms:modified>
</cp:coreProperties>
</file>